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08C97" w14:textId="1D9DBC1B" w:rsidR="007516CA" w:rsidRPr="00434579" w:rsidRDefault="00D70737" w:rsidP="00751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</w:pPr>
      <w:r w:rsidRPr="00434579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t xml:space="preserve"> </w:t>
      </w:r>
      <w:r w:rsidR="007516CA" w:rsidRPr="00434579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t>KLAUZULA INFORMACYJNA</w:t>
      </w:r>
    </w:p>
    <w:p w14:paraId="354A1368" w14:textId="48482ED9" w:rsidR="002A2A99" w:rsidRPr="00434579" w:rsidRDefault="002A2A99" w:rsidP="002A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</w:pPr>
      <w:r w:rsidRPr="00434579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t>Na podstawie art. 13 ust. 1 i ust. 2 Rozporządzenia Parlamentu Europejskiego i Rady (UE) 2016/679 z dnia 27 kwietnia 2016 r. w sprawie ochrony osób fizycznych w związku z</w:t>
      </w:r>
      <w:r w:rsidR="00434579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t> </w:t>
      </w:r>
      <w:r w:rsidRPr="00434579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t xml:space="preserve">przetwarzaniem danych osobowych i w sprawie swobodnego przepływu takich danych </w:t>
      </w:r>
      <w:r w:rsidR="001108E2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br/>
      </w:r>
      <w:r w:rsidRPr="00434579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t xml:space="preserve">oraz uchylenia dyrektywy 95/46/WE (ogólnego rozporządzenia o ochronie danych </w:t>
      </w:r>
      <w:r w:rsidR="001108E2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br/>
      </w:r>
      <w:r w:rsidRPr="00434579"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  <w:t>osobowych) – dalej RODO, informujemy, iż:</w:t>
      </w:r>
    </w:p>
    <w:p w14:paraId="7D6ECF12" w14:textId="780DFF98" w:rsidR="007516CA" w:rsidRDefault="007516CA" w:rsidP="0043457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12529"/>
          <w:sz w:val="24"/>
          <w:szCs w:val="24"/>
          <w:lang w:eastAsia="pl-PL"/>
        </w:rPr>
      </w:pPr>
    </w:p>
    <w:p w14:paraId="0748024E" w14:textId="4EDF3073" w:rsidR="00F40BAC" w:rsidRDefault="002A2A99" w:rsidP="00434579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2A2A99">
        <w:rPr>
          <w:rFonts w:ascii="Times New Roman" w:hAnsi="Times New Roman"/>
          <w:sz w:val="24"/>
          <w:szCs w:val="24"/>
        </w:rPr>
        <w:t>Administratorem Pani/Pana danych osobowych jest Starostwo Powiatowe w Rzeszowie, ul.</w:t>
      </w:r>
      <w:r w:rsidR="00434579">
        <w:rPr>
          <w:rFonts w:ascii="Times New Roman" w:hAnsi="Times New Roman"/>
          <w:sz w:val="24"/>
          <w:szCs w:val="24"/>
        </w:rPr>
        <w:t> </w:t>
      </w:r>
      <w:r w:rsidRPr="002A2A99">
        <w:rPr>
          <w:rFonts w:ascii="Times New Roman" w:hAnsi="Times New Roman"/>
          <w:sz w:val="24"/>
          <w:szCs w:val="24"/>
        </w:rPr>
        <w:t xml:space="preserve">Grunwaldzka 15, 35-959 Rzeszów, które realizuje zadania Starosty Rzeszowskiego </w:t>
      </w:r>
      <w:r w:rsidR="00F40BAC">
        <w:rPr>
          <w:rFonts w:ascii="Times New Roman" w:hAnsi="Times New Roman"/>
          <w:sz w:val="24"/>
          <w:szCs w:val="24"/>
        </w:rPr>
        <w:br/>
      </w:r>
      <w:r w:rsidRPr="002A2A99">
        <w:rPr>
          <w:rFonts w:ascii="Times New Roman" w:hAnsi="Times New Roman"/>
          <w:sz w:val="24"/>
          <w:szCs w:val="24"/>
        </w:rPr>
        <w:t>oraz</w:t>
      </w:r>
      <w:r w:rsidR="00F40BAC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Zarządu</w:t>
      </w:r>
      <w:r w:rsidR="00F40BAC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Powiatu.</w:t>
      </w:r>
    </w:p>
    <w:p w14:paraId="77B2353E" w14:textId="5305F341" w:rsidR="002A2A99" w:rsidRPr="002A2A99" w:rsidRDefault="002A2A99" w:rsidP="00F40BAC">
      <w:pPr>
        <w:pStyle w:val="Akapitzlist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2A2A99">
        <w:rPr>
          <w:rFonts w:ascii="Times New Roman" w:hAnsi="Times New Roman"/>
          <w:sz w:val="24"/>
          <w:szCs w:val="24"/>
        </w:rPr>
        <w:t>Kontakt</w:t>
      </w:r>
      <w:r w:rsidR="00F40BAC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telefoniczny:17</w:t>
      </w:r>
      <w:r w:rsidR="00F40BAC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2300651,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adres</w:t>
      </w:r>
      <w:r w:rsidR="00F40BAC">
        <w:rPr>
          <w:rFonts w:ascii="Times New Roman" w:hAnsi="Times New Roman"/>
          <w:sz w:val="24"/>
          <w:szCs w:val="24"/>
        </w:rPr>
        <w:t xml:space="preserve"> e</w:t>
      </w:r>
      <w:r w:rsidRPr="002A2A99">
        <w:rPr>
          <w:rFonts w:ascii="Times New Roman" w:hAnsi="Times New Roman"/>
          <w:sz w:val="24"/>
          <w:szCs w:val="24"/>
        </w:rPr>
        <w:t>-mail: starostwo@powiat.rzeszowski.pl.</w:t>
      </w:r>
    </w:p>
    <w:p w14:paraId="18FD03D0" w14:textId="664217ED" w:rsidR="002A2A99" w:rsidRPr="002A2A99" w:rsidRDefault="002A2A99" w:rsidP="00434579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2A2A99">
        <w:rPr>
          <w:rFonts w:ascii="Times New Roman" w:hAnsi="Times New Roman"/>
          <w:sz w:val="24"/>
          <w:szCs w:val="24"/>
        </w:rPr>
        <w:t>W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zakresie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dotyczącym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ochrony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danych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osobowych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może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Pani/Pan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kontaktować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się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="00E55A20">
        <w:rPr>
          <w:rFonts w:ascii="Times New Roman" w:hAnsi="Times New Roman"/>
          <w:sz w:val="24"/>
          <w:szCs w:val="24"/>
        </w:rPr>
        <w:br/>
      </w:r>
      <w:r w:rsidRPr="002A2A99">
        <w:rPr>
          <w:rFonts w:ascii="Times New Roman" w:hAnsi="Times New Roman"/>
          <w:sz w:val="24"/>
          <w:szCs w:val="24"/>
        </w:rPr>
        <w:t>z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Inspektorem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Ochrony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Danych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pod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adresem: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ul.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Grunwaldzka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15,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35-959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Rzeszów,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adres</w:t>
      </w:r>
      <w:r w:rsidR="00E55A20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e-</w:t>
      </w:r>
      <w:r w:rsidR="00434579">
        <w:rPr>
          <w:rFonts w:ascii="Times New Roman" w:hAnsi="Times New Roman"/>
          <w:sz w:val="24"/>
          <w:szCs w:val="24"/>
        </w:rPr>
        <w:t> </w:t>
      </w:r>
      <w:r w:rsidRPr="002A2A99">
        <w:rPr>
          <w:rFonts w:ascii="Times New Roman" w:hAnsi="Times New Roman"/>
          <w:sz w:val="24"/>
          <w:szCs w:val="24"/>
        </w:rPr>
        <w:t>mail:</w:t>
      </w:r>
      <w:r w:rsidR="00E07D44">
        <w:rPr>
          <w:rFonts w:ascii="Times New Roman" w:hAnsi="Times New Roman"/>
          <w:sz w:val="24"/>
          <w:szCs w:val="24"/>
        </w:rPr>
        <w:t xml:space="preserve"> </w:t>
      </w:r>
      <w:r w:rsidRPr="002A2A99">
        <w:rPr>
          <w:rFonts w:ascii="Times New Roman" w:hAnsi="Times New Roman"/>
          <w:sz w:val="24"/>
          <w:szCs w:val="24"/>
        </w:rPr>
        <w:t>rodo@powiat.rzeszowski.pl.</w:t>
      </w:r>
    </w:p>
    <w:p w14:paraId="755934B1" w14:textId="2FBE4392" w:rsidR="002A2A99" w:rsidRDefault="007516CA" w:rsidP="00434579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Celem przetwarzania danych osobowych jest realizacja zadań</w:t>
      </w:r>
      <w:r w:rsidR="002A2A99"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, na podstawie przepisów zawartych w ustawie</w:t>
      </w:r>
      <w:r w:rsid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 </w:t>
      </w:r>
      <w:r w:rsidR="002A2A99"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z dnia 20 lutego 2015 r. o rzeczach znalezionych</w:t>
      </w:r>
      <w:r w:rsidR="00E55A20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.</w:t>
      </w:r>
    </w:p>
    <w:p w14:paraId="21BED317" w14:textId="63528923" w:rsidR="007516CA" w:rsidRDefault="007516CA" w:rsidP="00434579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Odbiorcami danych osobowych będą</w:t>
      </w:r>
      <w:r w:rsidR="00E07D44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podmioty uprawnione do uzyskania danych osobowych </w:t>
      </w:r>
      <w:r w:rsidR="00011655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br/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na podstawie przepisów prawa lub zawartych umów powierzenia przetwarzania danych.</w:t>
      </w:r>
    </w:p>
    <w:p w14:paraId="25D0615E" w14:textId="4D16533C" w:rsidR="002A2A99" w:rsidRPr="002A2A99" w:rsidRDefault="002A2A99" w:rsidP="00434579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Pani/Pana dane osobowe przetwarzane będą przez czas potrzebny do załatwienia sprawy, a</w:t>
      </w:r>
      <w:r w:rsidR="0043457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 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następnie przechowywane będą przez </w:t>
      </w:r>
      <w:r w:rsidR="005713C3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5 lat – tj.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czas określony w przepisach ustawy z dnia </w:t>
      </w:r>
      <w:r w:rsidR="00E55A20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br/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14 lipca 1983 r.</w:t>
      </w: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o narodowym zasobie archiwalnym i archiwach oraz Rozporządzenia Prezesa Rady Ministrów z dnia 18 stycznia 2011 r. w sprawie instrukcji kancelaryjnej, jednolitych rzeczowych wykazów akt oraz instrukcji w sprawie organizacji i zakresu działania archiwów zakładowych</w:t>
      </w:r>
      <w:r w:rsidR="005713C3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, a następnie zniszczone.</w:t>
      </w:r>
    </w:p>
    <w:p w14:paraId="62CB4BDF" w14:textId="0213C593" w:rsidR="002A2A99" w:rsidRDefault="002A2A99" w:rsidP="00434579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Podanie danych osobowych jest obowiązkowe w sytuacji, gdy podstawę przetwarzania danych stanowi przepis prawa lub zawierana między stronami umowa. W takim przypadku niepodanie danych osobowych uniemożliwi realizację czynności lub usługi, bądź zawarcie umowy. W</w:t>
      </w:r>
      <w:r w:rsidR="0043457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 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sytuacji, gdy przetwarzanie danych osobowych odbywa się na podstawie zgody osoby, której dane dotyczą, podanie danych osobowych Administratorowi ma charakter dobrowolny.</w:t>
      </w:r>
    </w:p>
    <w:p w14:paraId="32474A13" w14:textId="22C51C24" w:rsidR="002A2A99" w:rsidRDefault="002A2A99" w:rsidP="00E55A20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W przypadku</w:t>
      </w:r>
      <w:r w:rsidR="00E55A20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,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 gdy Pani/Pana dane przetwarzane są na podstawie wyrażonej zgody, przysługuje Pani/Panu prawo do cofnięcia tej zgody w dowolnym momencie. Cofnięcie to nie ma wpływu</w:t>
      </w:r>
      <w:r w:rsidR="00E55A20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 </w:t>
      </w:r>
      <w:r w:rsidR="00E55A20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br/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na zgodność przetwarzania, którego dokonano na podstawie zgody przed jej cofnięciem.</w:t>
      </w:r>
    </w:p>
    <w:p w14:paraId="7B79A5D8" w14:textId="019685D2" w:rsidR="002A2A99" w:rsidRPr="002A2A99" w:rsidRDefault="002A2A99" w:rsidP="00434579">
      <w:pPr>
        <w:pStyle w:val="Akapitzlist"/>
        <w:numPr>
          <w:ilvl w:val="0"/>
          <w:numId w:val="1"/>
        </w:numPr>
        <w:spacing w:after="0" w:line="240" w:lineRule="auto"/>
        <w:ind w:left="357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Ponadto przysługują Pani/Panu następujące prawa:</w:t>
      </w:r>
    </w:p>
    <w:p w14:paraId="04DC47BC" w14:textId="04AD9595" w:rsidR="002A2A99" w:rsidRPr="002A2A99" w:rsidRDefault="002A2A99" w:rsidP="0043457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-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dostępu do danych osobowych na podstawie art. 15 RODO,</w:t>
      </w:r>
    </w:p>
    <w:p w14:paraId="2942F897" w14:textId="77777777" w:rsidR="00434579" w:rsidRDefault="002A2A99" w:rsidP="0043457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-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żądania do sprostowania (poprawienia) swoich danych na podstawie art. 16 RODO, jeśli są nieprawidłowe lub niekompletne,</w:t>
      </w:r>
    </w:p>
    <w:p w14:paraId="3FD08A38" w14:textId="77777777" w:rsidR="00434579" w:rsidRDefault="002A2A99" w:rsidP="0043457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-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żądania usunięcia danych na podstawie art. 17 RODO, po ustaniu okresu ich przechowywania,</w:t>
      </w:r>
      <w:r w:rsidR="0043457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w</w:t>
      </w:r>
      <w:r w:rsidR="0043457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 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myśl obowiązujących przepisów,</w:t>
      </w:r>
    </w:p>
    <w:p w14:paraId="6DFC84D0" w14:textId="77777777" w:rsidR="00434579" w:rsidRDefault="002A2A99" w:rsidP="0043457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-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żądania ograniczenia przetwarzania danych na podstawie art. 18 RODO,</w:t>
      </w:r>
    </w:p>
    <w:p w14:paraId="703A44D2" w14:textId="77777777" w:rsidR="00434579" w:rsidRDefault="002A2A99" w:rsidP="0043457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-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wniesienia sprzeciwu wobec przetwarzania danych osobowych na podstawie art. 21 RODO,</w:t>
      </w:r>
    </w:p>
    <w:p w14:paraId="02F600B9" w14:textId="4DCDEE42" w:rsidR="002A2A99" w:rsidRPr="002A2A99" w:rsidRDefault="002A2A99" w:rsidP="00434579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 xml:space="preserve">- </w:t>
      </w:r>
      <w:r w:rsidRPr="002A2A99">
        <w:rPr>
          <w:rFonts w:ascii="Times New Roman" w:eastAsia="Times New Roman" w:hAnsi="Times New Roman"/>
          <w:color w:val="212529"/>
          <w:sz w:val="24"/>
          <w:szCs w:val="24"/>
          <w:shd w:val="clear" w:color="auto" w:fill="FFFFFF"/>
          <w:lang w:eastAsia="pl-PL"/>
        </w:rPr>
        <w:t>wniesienia skargi do Prezesa Urzędu Ochrony Danych Osobowych, na podstawie przepisów zawartych w art. 77 RODO (uodo.gov.pl).</w:t>
      </w:r>
    </w:p>
    <w:sectPr w:rsidR="002A2A99" w:rsidRPr="002A2A99" w:rsidSect="004345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A63925"/>
    <w:multiLevelType w:val="hybridMultilevel"/>
    <w:tmpl w:val="E796FA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975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CA"/>
    <w:rsid w:val="00011655"/>
    <w:rsid w:val="00047A19"/>
    <w:rsid w:val="001108E2"/>
    <w:rsid w:val="00182F7B"/>
    <w:rsid w:val="002A2A99"/>
    <w:rsid w:val="003B4E96"/>
    <w:rsid w:val="00434579"/>
    <w:rsid w:val="0051379C"/>
    <w:rsid w:val="005713C3"/>
    <w:rsid w:val="007516CA"/>
    <w:rsid w:val="00880379"/>
    <w:rsid w:val="00940CD0"/>
    <w:rsid w:val="00AB2CAD"/>
    <w:rsid w:val="00C0372D"/>
    <w:rsid w:val="00D70737"/>
    <w:rsid w:val="00DD44E4"/>
    <w:rsid w:val="00E07D44"/>
    <w:rsid w:val="00E55A20"/>
    <w:rsid w:val="00F4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5FB4"/>
  <w15:chartTrackingRefBased/>
  <w15:docId w15:val="{5485A114-9B71-4811-9E9F-357290A8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6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2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MT. Tupaj</dc:creator>
  <cp:keywords/>
  <dc:description/>
  <cp:lastModifiedBy>Ewa EM. Malinowska</cp:lastModifiedBy>
  <cp:revision>3</cp:revision>
  <dcterms:created xsi:type="dcterms:W3CDTF">2026-08-05T06:24:00Z</dcterms:created>
  <dcterms:modified xsi:type="dcterms:W3CDTF">2026-08-05T06:31:00Z</dcterms:modified>
</cp:coreProperties>
</file>